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567" w:val="left"/>
          <w:tab w:leader="none" w:pos="709" w:val="clear"/>
        </w:tabs>
        <w:ind w:firstLine="0" w:left="-1418"/>
      </w:pPr>
      <w:r>
        <w:rPr>
          <w:color w:val="4472C4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-848042</wp:posOffset>
            </wp:positionH>
            <wp:positionV relativeFrom="page">
              <wp:posOffset>333374</wp:posOffset>
            </wp:positionV>
            <wp:extent cx="1162049" cy="1076324"/>
            <wp:effectExtent b="0" l="0" r="0" t="0"/>
            <wp:wrapSquare distL="114300" distR="11430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162049" cy="1076324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5162232</wp:posOffset>
            </wp:positionH>
            <wp:positionV relativeFrom="page">
              <wp:posOffset>304799</wp:posOffset>
            </wp:positionV>
            <wp:extent cx="1009650" cy="1104899"/>
            <wp:effectExtent b="0" l="0" r="0" t="0"/>
            <wp:wrapThrough distL="114300" distR="114300" wrapText="bothSides">
              <wp:wrapPolygon>
                <wp:start x="0" y="0"/>
                <wp:lineTo x="0" y="21282"/>
                <wp:lineTo x="21115" y="21282"/>
                <wp:lineTo x="21115" y="0"/>
                <wp:lineTo x="0" y="0"/>
              </wp:wrapPolygon>
            </wp:wrapThrough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1009650" cy="1104899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                                             </w:t>
      </w:r>
      <w:r>
        <w:t xml:space="preserve">   </w:t>
      </w:r>
    </w:p>
    <w:p w14:paraId="02000000">
      <w:pPr>
        <w:pStyle w:val="Style_1"/>
        <w:ind w:firstLine="0" w:left="-1418"/>
      </w:pPr>
      <w:r>
        <w:t xml:space="preserve">                      </w:t>
      </w:r>
      <w:r>
        <w:t xml:space="preserve">   </w:t>
      </w:r>
      <w:r>
        <w:t xml:space="preserve"> </w:t>
      </w:r>
      <w:r>
        <w:t xml:space="preserve">    </w:t>
      </w:r>
      <w:r>
        <w:t xml:space="preserve"> </w:t>
      </w:r>
      <w:r>
        <w:t xml:space="preserve">        </w:t>
      </w:r>
      <w:r>
        <w:t xml:space="preserve">         </w:t>
      </w:r>
      <w:r>
        <w:rPr>
          <w:rFonts w:ascii="Times New Roman" w:hAnsi="Times New Roman"/>
        </w:rPr>
        <w:t>Российская Федерация</w:t>
      </w:r>
      <w:r>
        <w:rPr>
          <w:rFonts w:ascii="Times New Roman" w:hAnsi="Times New Roman"/>
        </w:rPr>
        <w:t xml:space="preserve">  </w:t>
      </w:r>
    </w:p>
    <w:p w14:paraId="03000000">
      <w:pPr>
        <w:pStyle w:val="Style_1"/>
        <w:spacing w:after="0" w:line="240" w:lineRule="atLeast"/>
        <w:ind w:hanging="851" w:left="-567" w:right="-426"/>
      </w:pPr>
      <w:r>
        <w:rPr>
          <w:color w:val="4472C4"/>
        </w:rPr>
        <w:t xml:space="preserve">           </w:t>
      </w:r>
      <w:r>
        <w:rPr>
          <w:color w:val="4472C4"/>
        </w:rPr>
        <w:t xml:space="preserve">               </w:t>
      </w:r>
      <w:r>
        <w:rPr>
          <w:color w:val="4472C4"/>
        </w:rPr>
        <w:t xml:space="preserve"> </w:t>
      </w:r>
      <w:r>
        <w:rPr>
          <w:color w:val="4472C4"/>
        </w:rPr>
        <w:t xml:space="preserve"> </w:t>
      </w:r>
      <w:r>
        <w:rPr>
          <w:rFonts w:ascii="Times New Roman" w:hAnsi="Times New Roman"/>
          <w:color w:val="4472C4"/>
        </w:rPr>
        <w:t>Общество с Ограниченной</w:t>
      </w:r>
      <w:r>
        <w:rPr>
          <w:rFonts w:ascii="Times New Roman" w:hAnsi="Times New Roman"/>
          <w:color w:val="4472C4"/>
        </w:rPr>
        <w:t xml:space="preserve">   </w:t>
      </w:r>
      <w:r>
        <w:rPr>
          <w:rFonts w:ascii="Times New Roman" w:hAnsi="Times New Roman"/>
          <w:color w:val="4472C4"/>
        </w:rPr>
        <w:t>Ответственностью</w:t>
      </w:r>
      <w:r>
        <w:rPr>
          <w:rFonts w:ascii="Times New Roman" w:hAnsi="Times New Roman"/>
          <w:color w:val="4472C4"/>
        </w:rPr>
        <w:t xml:space="preserve">                     </w:t>
      </w:r>
    </w:p>
    <w:p w14:paraId="04000000">
      <w:pPr>
        <w:pStyle w:val="Style_1"/>
        <w:spacing w:after="0" w:line="240" w:lineRule="atLeast"/>
        <w:ind w:hanging="851" w:left="-567"/>
      </w:pPr>
      <w:r>
        <w:drawing>
          <wp:anchor allowOverlap="true" behindDoc="false" distL="0" distR="0" layoutInCell="true" locked="false" relativeHeight="251658240" simplePos="false">
            <wp:simplePos x="0" y="0"/>
            <wp:positionH relativeFrom="column">
              <wp:posOffset>1056957</wp:posOffset>
            </wp:positionH>
            <wp:positionV relativeFrom="page">
              <wp:posOffset>885824</wp:posOffset>
            </wp:positionV>
            <wp:extent cx="3590923" cy="514350"/>
            <wp:effectExtent b="0" l="0" r="0" t="0"/>
            <wp:wrapTopAndBottom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590923" cy="5143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4472C4"/>
        </w:rPr>
        <w:t xml:space="preserve">                               </w:t>
      </w:r>
      <w:r>
        <w:rPr>
          <w:b w:val="1"/>
          <w:color w:val="4472C4"/>
        </w:rPr>
        <w:t xml:space="preserve"> </w:t>
      </w:r>
      <w:r>
        <w:rPr>
          <w:b w:val="1"/>
          <w:color w:val="4472C4"/>
        </w:rPr>
        <w:t xml:space="preserve">     </w:t>
      </w:r>
      <w:r>
        <w:rPr>
          <w:b w:val="1"/>
          <w:color w:val="4472C4"/>
        </w:rPr>
        <w:t xml:space="preserve"> </w:t>
      </w:r>
      <w:r>
        <w:rPr>
          <w:b w:val="1"/>
          <w:color w:val="4472C4"/>
        </w:rPr>
        <w:t xml:space="preserve">  </w:t>
      </w:r>
      <w:r>
        <w:rPr>
          <w:rFonts w:ascii="Times New Roman" w:hAnsi="Times New Roman"/>
          <w:b w:val="1"/>
          <w:i w:val="1"/>
          <w:color w:val="4472C4"/>
        </w:rPr>
        <w:t>Научно-Производственная Фирма</w:t>
      </w:r>
    </w:p>
    <w:p w14:paraId="05000000">
      <w:pPr>
        <w:pStyle w:val="Style_1"/>
        <w:spacing w:after="0" w:line="180" w:lineRule="atLeast"/>
        <w:ind w:firstLine="0" w:left="-1134" w:right="-142"/>
        <w:rPr>
          <w:rFonts w:ascii="Times New Roman" w:hAnsi="Times New Roman"/>
        </w:rPr>
      </w:pPr>
    </w:p>
    <w:p w14:paraId="06000000">
      <w:pPr>
        <w:pStyle w:val="Style_1"/>
        <w:spacing w:after="0" w:line="180" w:lineRule="atLeast"/>
        <w:ind w:firstLine="0" w:left="-1134" w:right="-142"/>
        <w:rPr>
          <w:rFonts w:ascii="Times New Roman" w:hAnsi="Times New Roman"/>
        </w:rPr>
      </w:pPr>
    </w:p>
    <w:p w14:paraId="07000000">
      <w:pPr>
        <w:pStyle w:val="Style_1"/>
        <w:spacing w:after="0" w:line="180" w:lineRule="atLeast"/>
        <w:ind w:firstLine="0" w:left="-1134" w:right="-142"/>
        <w:rPr>
          <w:rFonts w:ascii="Times New Roman" w:hAnsi="Times New Roman"/>
        </w:rPr>
      </w:pPr>
    </w:p>
    <w:p w14:paraId="08000000">
      <w:pPr>
        <w:pStyle w:val="Style_1"/>
        <w:spacing w:after="0" w:line="180" w:lineRule="atLeast"/>
        <w:ind w:firstLine="0" w:left="-1134" w:righ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446250, Самарская </w:t>
      </w:r>
      <w:r>
        <w:rPr>
          <w:rFonts w:ascii="Times New Roman" w:hAnsi="Times New Roman"/>
        </w:rPr>
        <w:t>обл.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пгт</w:t>
      </w:r>
      <w:r>
        <w:rPr>
          <w:rFonts w:ascii="Times New Roman" w:hAnsi="Times New Roman"/>
        </w:rPr>
        <w:t>.Безенчук</w:t>
      </w:r>
      <w:r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Производство </w:t>
      </w:r>
      <w:r>
        <w:rPr>
          <w:rFonts w:ascii="Times New Roman" w:hAnsi="Times New Roman"/>
        </w:rPr>
        <w:t>элитных,</w:t>
      </w:r>
      <w:r>
        <w:rPr>
          <w:rFonts w:ascii="Times New Roman" w:hAnsi="Times New Roman"/>
        </w:rPr>
        <w:t xml:space="preserve"> репродукционных</w:t>
      </w:r>
      <w:r>
        <w:rPr>
          <w:rFonts w:ascii="Times New Roman" w:hAnsi="Times New Roman"/>
        </w:rPr>
        <w:t xml:space="preserve"> семян </w:t>
      </w:r>
      <w:r>
        <w:rPr>
          <w:rFonts w:ascii="Times New Roman" w:hAnsi="Times New Roman"/>
        </w:rPr>
        <w:t>зер</w:t>
      </w:r>
      <w:r>
        <w:rPr>
          <w:rFonts w:ascii="Times New Roman" w:hAnsi="Times New Roman"/>
        </w:rPr>
        <w:t xml:space="preserve">-  </w:t>
      </w:r>
      <w:r>
        <w:rPr>
          <w:rFonts w:ascii="Times New Roman" w:hAnsi="Times New Roman"/>
        </w:rPr>
        <w:t xml:space="preserve">ул. Рабочая 14А,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</w:rPr>
        <w:t>от 12</w:t>
      </w:r>
      <w:r>
        <w:rPr>
          <w:rFonts w:ascii="Times New Roman" w:hAnsi="Times New Roman"/>
          <w:b w:val="1"/>
        </w:rPr>
        <w:t xml:space="preserve"> июля </w:t>
      </w:r>
      <w:r>
        <w:rPr>
          <w:rFonts w:ascii="Times New Roman" w:hAnsi="Times New Roman"/>
          <w:b w:val="1"/>
        </w:rPr>
        <w:t>2024</w:t>
      </w:r>
      <w:r>
        <w:rPr>
          <w:rFonts w:ascii="Times New Roman" w:hAnsi="Times New Roman"/>
          <w:b w:val="1"/>
        </w:rPr>
        <w:t xml:space="preserve"> г.     </w:t>
      </w: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новых, </w:t>
      </w:r>
      <w:r>
        <w:rPr>
          <w:rFonts w:ascii="Times New Roman" w:hAnsi="Times New Roman"/>
        </w:rPr>
        <w:t>зернобобовых,</w:t>
      </w:r>
      <w:r>
        <w:rPr>
          <w:rFonts w:ascii="Times New Roman" w:hAnsi="Times New Roman"/>
        </w:rPr>
        <w:t xml:space="preserve"> крупяных и масличных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культур</w:t>
      </w:r>
    </w:p>
    <w:p w14:paraId="09000000">
      <w:pPr>
        <w:pStyle w:val="Style_1"/>
        <w:spacing w:after="0" w:line="180" w:lineRule="atLeast"/>
        <w:ind w:firstLine="0" w:left="-1134" w:right="-142"/>
      </w:pPr>
      <w:r>
        <w:rPr>
          <w:rFonts w:ascii="Times New Roman" w:hAnsi="Times New Roman"/>
        </w:rPr>
        <w:t xml:space="preserve">                                                           </w:t>
      </w:r>
    </w:p>
    <w:p w14:paraId="0A000000">
      <w:pPr>
        <w:pStyle w:val="Style_1"/>
        <w:spacing w:after="0" w:line="180" w:lineRule="atLeast"/>
        <w:ind w:firstLine="0" w:left="-1134" w:right="-142"/>
        <w:jc w:val="center"/>
      </w:pPr>
    </w:p>
    <w:p w14:paraId="0B000000">
      <w:pPr>
        <w:pStyle w:val="Style_1"/>
        <w:spacing w:after="0" w:line="180" w:lineRule="atLeast"/>
        <w:ind w:firstLine="0" w:left="-1417" w:right="0"/>
        <w:jc w:val="center"/>
      </w:pPr>
      <w:r>
        <w:rPr>
          <w:rFonts w:ascii="Monotype Corsiva" w:hAnsi="Monotype Corsiva"/>
          <w:b w:val="1"/>
          <w:i w:val="1"/>
          <w:color w:val="DC2300"/>
          <w:sz w:val="40"/>
        </w:rPr>
        <w:t xml:space="preserve">Коммерческое предложение </w:t>
      </w:r>
    </w:p>
    <w:p w14:paraId="0C000000">
      <w:pPr>
        <w:pStyle w:val="Style_1"/>
        <w:spacing w:after="0" w:line="180" w:lineRule="atLeast"/>
        <w:ind w:firstLine="0" w:left="-1276" w:right="-142"/>
        <w:jc w:val="center"/>
        <w:rPr>
          <w:sz w:val="34"/>
        </w:rPr>
      </w:pPr>
      <w:r>
        <w:rPr>
          <w:rFonts w:ascii="Monotype Corsiva" w:hAnsi="Monotype Corsiva"/>
          <w:b w:val="1"/>
          <w:i w:val="1"/>
          <w:color w:val="DC2300"/>
          <w:sz w:val="34"/>
        </w:rPr>
        <w:t>о</w:t>
      </w:r>
      <w:r>
        <w:rPr>
          <w:rFonts w:ascii="Monotype Corsiva" w:hAnsi="Monotype Corsiva"/>
          <w:b w:val="1"/>
          <w:i w:val="1"/>
          <w:color w:val="DC2300"/>
          <w:sz w:val="34"/>
        </w:rPr>
        <w:t>т производителя семян озимых культур</w:t>
      </w:r>
    </w:p>
    <w:p w14:paraId="0D000000">
      <w:pPr>
        <w:pStyle w:val="Style_1"/>
        <w:spacing w:after="0" w:line="180" w:lineRule="atLeast"/>
        <w:ind w:firstLine="0" w:left="-1134" w:right="-142"/>
        <w:jc w:val="center"/>
      </w:pPr>
    </w:p>
    <w:p w14:paraId="0E000000">
      <w:pPr>
        <w:pStyle w:val="Style_1"/>
        <w:spacing w:after="0" w:line="180" w:lineRule="atLeast"/>
        <w:ind w:firstLine="0" w:left="-1134" w:right="284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0"/>
          <w:sz w:val="24"/>
        </w:rPr>
        <w:t>В связи с приближением с</w:t>
      </w:r>
      <w:r>
        <w:rPr>
          <w:rFonts w:ascii="Times New Roman" w:hAnsi="Times New Roman"/>
          <w:b w:val="0"/>
          <w:sz w:val="24"/>
        </w:rPr>
        <w:t>р</w:t>
      </w:r>
      <w:r>
        <w:rPr>
          <w:rFonts w:ascii="Times New Roman" w:hAnsi="Times New Roman"/>
          <w:b w:val="0"/>
          <w:sz w:val="24"/>
        </w:rPr>
        <w:t>о</w:t>
      </w:r>
      <w:r>
        <w:rPr>
          <w:rFonts w:ascii="Times New Roman" w:hAnsi="Times New Roman"/>
          <w:b w:val="0"/>
          <w:sz w:val="24"/>
        </w:rPr>
        <w:t xml:space="preserve">ка посевов озимых культур </w:t>
      </w:r>
      <w:r>
        <w:rPr>
          <w:rFonts w:ascii="Times New Roman" w:hAnsi="Times New Roman"/>
          <w:b w:val="0"/>
          <w:sz w:val="24"/>
        </w:rPr>
        <w:t>предлагаем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Вам заказать и по мере </w:t>
      </w:r>
      <w:r>
        <w:rPr>
          <w:rFonts w:ascii="Times New Roman" w:hAnsi="Times New Roman"/>
          <w:b w:val="0"/>
          <w:sz w:val="24"/>
        </w:rPr>
        <w:t xml:space="preserve">готовности </w:t>
      </w:r>
      <w:r>
        <w:rPr>
          <w:rFonts w:ascii="Times New Roman" w:hAnsi="Times New Roman"/>
          <w:b w:val="0"/>
          <w:sz w:val="24"/>
        </w:rPr>
        <w:t>приобрести семена</w:t>
      </w:r>
      <w:r>
        <w:rPr>
          <w:rFonts w:ascii="Times New Roman" w:hAnsi="Times New Roman"/>
          <w:b w:val="0"/>
          <w:sz w:val="24"/>
        </w:rPr>
        <w:t xml:space="preserve"> сортов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озимой </w:t>
      </w:r>
      <w:r>
        <w:rPr>
          <w:rFonts w:ascii="Times New Roman" w:hAnsi="Times New Roman"/>
          <w:b w:val="0"/>
          <w:sz w:val="24"/>
        </w:rPr>
        <w:t xml:space="preserve">пшеницы </w:t>
      </w:r>
      <w:r>
        <w:rPr>
          <w:rFonts w:ascii="Times New Roman" w:hAnsi="Times New Roman"/>
          <w:b w:val="0"/>
          <w:sz w:val="24"/>
        </w:rPr>
        <w:t>по</w:t>
      </w:r>
      <w:r>
        <w:rPr>
          <w:rFonts w:ascii="Times New Roman" w:hAnsi="Times New Roman"/>
          <w:b w:val="0"/>
          <w:sz w:val="24"/>
        </w:rPr>
        <w:t xml:space="preserve"> безналичному </w:t>
      </w:r>
      <w:r>
        <w:rPr>
          <w:rFonts w:ascii="Times New Roman" w:hAnsi="Times New Roman"/>
          <w:b w:val="0"/>
          <w:sz w:val="24"/>
        </w:rPr>
        <w:t xml:space="preserve">и </w:t>
      </w:r>
      <w:r>
        <w:rPr>
          <w:rFonts w:ascii="Times New Roman" w:hAnsi="Times New Roman"/>
          <w:b w:val="0"/>
          <w:sz w:val="24"/>
        </w:rPr>
        <w:t>наличному расчету</w:t>
      </w:r>
      <w:r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1"/>
          <w:sz w:val="24"/>
        </w:rPr>
        <w:t xml:space="preserve"> с корректировкой </w:t>
      </w:r>
      <w:r>
        <w:rPr>
          <w:rFonts w:ascii="Times New Roman" w:hAnsi="Times New Roman"/>
          <w:b w:val="1"/>
          <w:sz w:val="24"/>
        </w:rPr>
        <w:t xml:space="preserve">цен </w:t>
      </w:r>
      <w:r>
        <w:rPr>
          <w:rFonts w:ascii="Times New Roman" w:hAnsi="Times New Roman"/>
          <w:b w:val="1"/>
          <w:sz w:val="24"/>
        </w:rPr>
        <w:t xml:space="preserve">в </w:t>
      </w:r>
      <w:r>
        <w:rPr>
          <w:rFonts w:ascii="Times New Roman" w:hAnsi="Times New Roman"/>
          <w:b w:val="1"/>
          <w:sz w:val="24"/>
        </w:rPr>
        <w:t>сто</w:t>
      </w:r>
      <w:r>
        <w:rPr>
          <w:rFonts w:ascii="Times New Roman" w:hAnsi="Times New Roman"/>
          <w:b w:val="1"/>
          <w:sz w:val="24"/>
        </w:rPr>
        <w:t xml:space="preserve">рону </w:t>
      </w:r>
      <w:r>
        <w:rPr>
          <w:rFonts w:ascii="Times New Roman" w:hAnsi="Times New Roman"/>
          <w:b w:val="1"/>
          <w:sz w:val="24"/>
        </w:rPr>
        <w:t xml:space="preserve">снижения с учетом </w:t>
      </w:r>
      <w:r>
        <w:rPr>
          <w:rFonts w:ascii="Times New Roman" w:hAnsi="Times New Roman"/>
          <w:b w:val="1"/>
          <w:sz w:val="24"/>
        </w:rPr>
        <w:t>объемов закупки</w:t>
      </w:r>
      <w:r>
        <w:rPr>
          <w:rFonts w:ascii="Times New Roman" w:hAnsi="Times New Roman"/>
          <w:b w:val="1"/>
          <w:sz w:val="24"/>
        </w:rPr>
        <w:t xml:space="preserve"> семян </w:t>
      </w:r>
      <w:r>
        <w:rPr>
          <w:rFonts w:ascii="Times New Roman" w:hAnsi="Times New Roman"/>
          <w:b w:val="1"/>
          <w:sz w:val="24"/>
        </w:rPr>
        <w:t>(скидка предоставляется за приобретение семян свыше 25 тонн).</w:t>
      </w:r>
    </w:p>
    <w:p w14:paraId="0F000000">
      <w:pPr>
        <w:pStyle w:val="Style_1"/>
        <w:spacing w:after="0" w:line="180" w:lineRule="atLeast"/>
        <w:ind w:firstLine="0" w:left="-1134" w:right="-142"/>
        <w:jc w:val="center"/>
      </w:pPr>
    </w:p>
    <w:tbl>
      <w:tblPr>
        <w:tblStyle w:val="Style_2"/>
        <w:tblW w:type="auto" w:w="0"/>
        <w:tblInd w:type="dxa" w:w="-129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56"/>
        <w:gridCol w:w="3059"/>
        <w:gridCol w:w="1832"/>
        <w:gridCol w:w="1755"/>
        <w:gridCol w:w="1769"/>
      </w:tblGrid>
      <w:tr>
        <w:trPr>
          <w:trHeight w:hRule="atLeast" w:val="652"/>
        </w:trPr>
        <w:tc>
          <w:tcPr>
            <w:tcW w:type="dxa" w:w="2656"/>
            <w:vMerge w:val="restart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tabs>
                <w:tab w:leader="none" w:pos="709" w:val="left"/>
              </w:tabs>
              <w:spacing w:line="240" w:lineRule="atLeast"/>
              <w:ind/>
              <w:jc w:val="center"/>
              <w:rPr>
                <w:rFonts w:ascii="Times New Roman" w:hAnsi="Times New Roman"/>
                <w:b w:val="1"/>
                <w:i w:val="1"/>
                <w:sz w:val="26"/>
              </w:rPr>
            </w:pPr>
            <w:r>
              <w:rPr>
                <w:rFonts w:ascii="Times New Roman" w:hAnsi="Times New Roman"/>
                <w:b w:val="1"/>
                <w:i w:val="1"/>
                <w:sz w:val="26"/>
              </w:rPr>
              <w:t>Культура</w:t>
            </w:r>
          </w:p>
        </w:tc>
        <w:tc>
          <w:tcPr>
            <w:tcW w:type="dxa" w:w="3059"/>
            <w:vMerge w:val="restart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tabs>
                <w:tab w:leader="none" w:pos="709" w:val="left"/>
              </w:tabs>
              <w:spacing w:line="240" w:lineRule="atLeast"/>
              <w:ind/>
              <w:rPr>
                <w:rFonts w:ascii="Times New Roman" w:hAnsi="Times New Roman"/>
                <w:b w:val="1"/>
                <w:i w:val="1"/>
                <w:sz w:val="26"/>
              </w:rPr>
            </w:pPr>
            <w:r>
              <w:rPr>
                <w:rFonts w:ascii="Times New Roman" w:hAnsi="Times New Roman"/>
                <w:b w:val="1"/>
                <w:i w:val="1"/>
                <w:sz w:val="26"/>
              </w:rPr>
              <w:t xml:space="preserve">                </w:t>
            </w:r>
            <w:r>
              <w:rPr>
                <w:rFonts w:ascii="Times New Roman" w:hAnsi="Times New Roman"/>
                <w:b w:val="1"/>
                <w:i w:val="1"/>
                <w:sz w:val="26"/>
              </w:rPr>
              <w:t xml:space="preserve">   </w:t>
            </w:r>
            <w:r>
              <w:rPr>
                <w:rFonts w:ascii="Times New Roman" w:hAnsi="Times New Roman"/>
                <w:b w:val="1"/>
                <w:i w:val="1"/>
                <w:sz w:val="26"/>
              </w:rPr>
              <w:t xml:space="preserve">Сорта </w:t>
            </w:r>
          </w:p>
        </w:tc>
        <w:tc>
          <w:tcPr>
            <w:tcW w:type="dxa" w:w="5356"/>
            <w:gridSpan w:val="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tabs>
                <w:tab w:leader="none" w:pos="709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  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Цена за 1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тн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. в руб.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в зависимости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от количества закупаемых семян</w:t>
            </w:r>
          </w:p>
        </w:tc>
      </w:tr>
      <w:tr>
        <w:trPr>
          <w:trHeight w:hRule="atLeast" w:val="132"/>
        </w:trPr>
        <w:tc>
          <w:tcPr>
            <w:tcW w:type="dxa" w:w="2656"/>
            <w:gridSpan w:val="1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059"/>
            <w:gridSpan w:val="1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3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tabs>
                <w:tab w:leader="none" w:pos="709" w:val="left"/>
              </w:tabs>
              <w:spacing w:line="240" w:lineRule="atLeas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С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элита</w:t>
            </w:r>
          </w:p>
        </w:tc>
        <w:tc>
          <w:tcPr>
            <w:tcW w:type="dxa" w:w="175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tabs>
                <w:tab w:leader="none" w:pos="709" w:val="left"/>
              </w:tabs>
              <w:spacing w:line="240" w:lineRule="atLeas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Элита</w:t>
            </w:r>
          </w:p>
        </w:tc>
        <w:tc>
          <w:tcPr>
            <w:tcW w:type="dxa" w:w="1769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tabs>
                <w:tab w:leader="none" w:pos="709" w:val="left"/>
              </w:tabs>
              <w:spacing w:line="240" w:lineRule="atLeast"/>
              <w:ind w:firstLine="105" w:left="-10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РС-1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     </w:t>
            </w:r>
          </w:p>
        </w:tc>
      </w:tr>
      <w:tr>
        <w:trPr>
          <w:trHeight w:hRule="atLeast" w:val="325"/>
        </w:trPr>
        <w:tc>
          <w:tcPr>
            <w:tcW w:type="dxa" w:w="2656"/>
            <w:vMerge w:val="restart"/>
            <w:tcBorders>
              <w:top w:color="000000" w:sz="12" w:val="single"/>
              <w:left w:color="000000" w:sz="12" w:val="single"/>
              <w:bottom w:color="000000" w:sz="12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 w:firstLine="96" w:left="5" w:right="77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17000000">
            <w:pPr>
              <w:ind w:firstLine="96" w:left="5" w:right="77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Озимая </w:t>
            </w:r>
            <w:r>
              <w:rPr>
                <w:rFonts w:ascii="Times New Roman" w:hAnsi="Times New Roman"/>
                <w:b w:val="1"/>
                <w:sz w:val="28"/>
              </w:rPr>
              <w:t>пшеница</w:t>
            </w:r>
          </w:p>
          <w:p w14:paraId="18000000">
            <w:pPr>
              <w:tabs>
                <w:tab w:leader="none" w:pos="709" w:val="left"/>
              </w:tabs>
              <w:spacing w:after="0" w:line="240" w:lineRule="atLeast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059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Скипетр 2 *</w:t>
            </w:r>
          </w:p>
        </w:tc>
        <w:tc>
          <w:tcPr>
            <w:tcW w:type="dxa" w:w="183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tabs>
                <w:tab w:leader="none" w:pos="709" w:val="left"/>
              </w:tabs>
              <w:spacing w:after="0" w:line="240" w:lineRule="atLeast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  </w:t>
            </w:r>
            <w:r>
              <w:rPr>
                <w:rFonts w:ascii="Times New Roman" w:hAnsi="Times New Roman"/>
                <w:b w:val="1"/>
                <w:sz w:val="22"/>
              </w:rPr>
              <w:t>29 000 - 30 000</w:t>
            </w:r>
          </w:p>
          <w:p w14:paraId="1B000000">
            <w:pPr>
              <w:tabs>
                <w:tab w:leader="none" w:pos="709" w:val="left"/>
              </w:tabs>
              <w:spacing w:after="0" w:line="240" w:lineRule="atLeast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75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tabs>
                <w:tab w:leader="none" w:pos="709" w:val="left"/>
              </w:tabs>
              <w:spacing w:after="0" w:line="240" w:lineRule="atLeast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24 000 - 25 000</w:t>
            </w:r>
          </w:p>
        </w:tc>
        <w:tc>
          <w:tcPr>
            <w:tcW w:type="dxa" w:w="1769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tabs>
                <w:tab w:leader="none" w:pos="709" w:val="left"/>
              </w:tabs>
              <w:spacing w:after="0" w:line="240" w:lineRule="atLeast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</w:tr>
      <w:tr>
        <w:trPr>
          <w:trHeight w:hRule="atLeast" w:val="372"/>
        </w:trPr>
        <w:tc>
          <w:tcPr>
            <w:tcW w:type="dxa" w:w="2656"/>
            <w:gridSpan w:val="1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59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Альтернатива *</w:t>
            </w:r>
          </w:p>
        </w:tc>
        <w:tc>
          <w:tcPr>
            <w:tcW w:type="dxa" w:w="183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tabs>
                <w:tab w:leader="none" w:pos="709" w:val="left"/>
              </w:tabs>
              <w:spacing w:after="0" w:line="240" w:lineRule="atLeast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-</w:t>
            </w:r>
          </w:p>
        </w:tc>
        <w:tc>
          <w:tcPr>
            <w:tcW w:type="dxa" w:w="175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tabs>
                <w:tab w:leader="none" w:pos="709" w:val="left"/>
              </w:tabs>
              <w:spacing w:after="0" w:line="240" w:lineRule="atLeast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24 000 - 25 000</w:t>
            </w:r>
          </w:p>
        </w:tc>
        <w:tc>
          <w:tcPr>
            <w:tcW w:type="dxa" w:w="1769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tabs>
                <w:tab w:leader="none" w:pos="709" w:val="left"/>
              </w:tabs>
              <w:spacing w:after="0" w:line="240" w:lineRule="atLeast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18</w:t>
            </w:r>
            <w:r>
              <w:rPr>
                <w:rFonts w:ascii="Times New Roman" w:hAnsi="Times New Roman"/>
                <w:b w:val="1"/>
              </w:rPr>
              <w:t xml:space="preserve"> 000 - 19 000</w:t>
            </w:r>
          </w:p>
        </w:tc>
      </w:tr>
      <w:tr>
        <w:trPr>
          <w:trHeight w:hRule="atLeast" w:val="252"/>
        </w:trPr>
        <w:tc>
          <w:tcPr>
            <w:tcW w:type="dxa" w:w="2656"/>
            <w:gridSpan w:val="1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59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Итиль *</w:t>
            </w:r>
          </w:p>
        </w:tc>
        <w:tc>
          <w:tcPr>
            <w:tcW w:type="dxa" w:w="183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tabs>
                <w:tab w:leader="none" w:pos="709" w:val="left"/>
              </w:tabs>
              <w:spacing w:line="240" w:lineRule="atLeast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  <w:tc>
          <w:tcPr>
            <w:tcW w:type="dxa" w:w="175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tabs>
                <w:tab w:leader="none" w:pos="709" w:val="left"/>
              </w:tabs>
              <w:spacing w:line="240" w:lineRule="atLeast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24 000 - 25 000</w:t>
            </w:r>
          </w:p>
        </w:tc>
        <w:tc>
          <w:tcPr>
            <w:tcW w:type="dxa" w:w="1769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tabs>
                <w:tab w:leader="none" w:pos="709" w:val="left"/>
              </w:tabs>
              <w:spacing w:line="240" w:lineRule="atLeast"/>
              <w:ind w:hanging="105" w:left="10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18</w:t>
            </w:r>
            <w:r>
              <w:rPr>
                <w:rFonts w:ascii="Times New Roman" w:hAnsi="Times New Roman"/>
                <w:b w:val="1"/>
              </w:rPr>
              <w:t xml:space="preserve"> 000 - 19 000</w:t>
            </w:r>
          </w:p>
        </w:tc>
      </w:tr>
      <w:tr>
        <w:trPr>
          <w:trHeight w:hRule="atLeast" w:val="536"/>
        </w:trPr>
        <w:tc>
          <w:tcPr>
            <w:tcW w:type="dxa" w:w="2656"/>
            <w:gridSpan w:val="1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59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Новоершовская</w:t>
            </w:r>
          </w:p>
        </w:tc>
        <w:tc>
          <w:tcPr>
            <w:tcW w:type="dxa" w:w="183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tabs>
                <w:tab w:leader="none" w:pos="709" w:val="left"/>
              </w:tabs>
              <w:spacing w:line="240" w:lineRule="atLeast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  <w:tc>
          <w:tcPr>
            <w:tcW w:type="dxa" w:w="17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tabs>
                <w:tab w:leader="none" w:pos="709" w:val="left"/>
              </w:tabs>
              <w:spacing w:line="240" w:lineRule="atLeast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  <w:tc>
          <w:tcPr>
            <w:tcW w:type="dxa" w:w="1769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18</w:t>
            </w:r>
            <w:r>
              <w:rPr>
                <w:rFonts w:ascii="Times New Roman" w:hAnsi="Times New Roman"/>
                <w:b w:val="1"/>
              </w:rPr>
              <w:t xml:space="preserve"> 000 - 19 000</w:t>
            </w:r>
          </w:p>
        </w:tc>
      </w:tr>
    </w:tbl>
    <w:p w14:paraId="2A000000">
      <w:pPr>
        <w:pStyle w:val="Style_1"/>
        <w:spacing w:after="0" w:line="240" w:lineRule="atLeast"/>
        <w:ind w:firstLine="0" w:left="-1134"/>
        <w:jc w:val="left"/>
        <w:rPr>
          <w:rFonts w:ascii="Times New Roman" w:hAnsi="Times New Roman"/>
          <w:b w:val="0"/>
          <w:i w:val="1"/>
          <w:sz w:val="24"/>
        </w:rPr>
      </w:pPr>
    </w:p>
    <w:p w14:paraId="2B000000">
      <w:pPr>
        <w:pStyle w:val="Style_1"/>
        <w:spacing w:after="0" w:line="240" w:lineRule="atLeast"/>
        <w:ind w:firstLine="0" w:left="-1134" w:right="142"/>
        <w:jc w:val="left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* Сорта:</w:t>
      </w:r>
      <w:r>
        <w:rPr>
          <w:rFonts w:ascii="Times New Roman" w:hAnsi="Times New Roman"/>
          <w:b w:val="1"/>
          <w:i w:val="1"/>
          <w:sz w:val="24"/>
        </w:rPr>
        <w:t xml:space="preserve"> Скипетр 2, Альтернатива, Итиль</w:t>
      </w:r>
      <w:r>
        <w:rPr>
          <w:rFonts w:ascii="Times New Roman" w:hAnsi="Times New Roman"/>
          <w:b w:val="0"/>
          <w:i w:val="1"/>
          <w:sz w:val="24"/>
        </w:rPr>
        <w:t xml:space="preserve"> являются новейшими, высоковостребованными сортами, включенными в список районированных </w:t>
      </w:r>
      <w:r>
        <w:rPr>
          <w:rFonts w:ascii="Times New Roman" w:hAnsi="Times New Roman"/>
          <w:b w:val="0"/>
          <w:i w:val="1"/>
          <w:sz w:val="24"/>
        </w:rPr>
        <w:t>сортов ФГБУ «ГОССОРТКОМИССИЯ»</w:t>
      </w:r>
      <w:r>
        <w:rPr>
          <w:rFonts w:ascii="Times New Roman" w:hAnsi="Times New Roman"/>
          <w:b w:val="0"/>
          <w:i w:val="1"/>
          <w:sz w:val="24"/>
        </w:rPr>
        <w:t xml:space="preserve"> в 2021-2023 годах. </w:t>
      </w:r>
    </w:p>
    <w:p w14:paraId="2C000000">
      <w:pPr>
        <w:pStyle w:val="Style_1"/>
        <w:spacing w:after="0" w:line="240" w:lineRule="atLeast"/>
        <w:ind w:firstLine="0" w:left="-1134"/>
        <w:jc w:val="left"/>
        <w:rPr>
          <w:rFonts w:ascii="Times New Roman" w:hAnsi="Times New Roman"/>
          <w:b w:val="0"/>
          <w:i w:val="1"/>
          <w:sz w:val="24"/>
        </w:rPr>
      </w:pPr>
    </w:p>
    <w:p w14:paraId="2D000000">
      <w:pPr>
        <w:pStyle w:val="Style_1"/>
        <w:spacing w:after="0" w:line="240" w:lineRule="atLeast"/>
        <w:ind w:firstLine="0" w:left="-1134" w:right="5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Предоставляется пакет документов для оформления субсидий. Выставленные на продажу семена</w:t>
      </w:r>
      <w:r>
        <w:rPr>
          <w:rFonts w:ascii="Times New Roman" w:hAnsi="Times New Roman"/>
          <w:b w:val="1"/>
          <w:sz w:val="24"/>
        </w:rPr>
        <w:t xml:space="preserve"> озимых культур относятся к группе су</w:t>
      </w:r>
      <w:r>
        <w:rPr>
          <w:rFonts w:ascii="Times New Roman" w:hAnsi="Times New Roman"/>
          <w:b w:val="1"/>
          <w:sz w:val="24"/>
        </w:rPr>
        <w:t xml:space="preserve">бсидируемых. </w:t>
      </w:r>
      <w:r>
        <w:rPr>
          <w:rFonts w:ascii="Times New Roman" w:hAnsi="Times New Roman"/>
          <w:b w:val="0"/>
          <w:sz w:val="24"/>
        </w:rPr>
        <w:t>О</w:t>
      </w:r>
      <w:r>
        <w:rPr>
          <w:rFonts w:ascii="Times New Roman" w:hAnsi="Times New Roman"/>
          <w:b w:val="0"/>
          <w:sz w:val="24"/>
        </w:rPr>
        <w:t>т</w:t>
      </w:r>
      <w:r>
        <w:rPr>
          <w:rFonts w:ascii="Times New Roman" w:hAnsi="Times New Roman"/>
          <w:b w:val="0"/>
          <w:sz w:val="24"/>
        </w:rPr>
        <w:t xml:space="preserve">пуск </w:t>
      </w:r>
      <w:r>
        <w:rPr>
          <w:rFonts w:ascii="Times New Roman" w:hAnsi="Times New Roman"/>
          <w:b w:val="0"/>
          <w:sz w:val="24"/>
        </w:rPr>
        <w:t xml:space="preserve">семян </w:t>
      </w:r>
      <w:r>
        <w:rPr>
          <w:rFonts w:ascii="Times New Roman" w:hAnsi="Times New Roman"/>
          <w:b w:val="0"/>
          <w:sz w:val="24"/>
        </w:rPr>
        <w:t>производится</w:t>
      </w:r>
      <w:r>
        <w:rPr>
          <w:rFonts w:ascii="Times New Roman" w:hAnsi="Times New Roman"/>
          <w:b w:val="0"/>
          <w:sz w:val="24"/>
        </w:rPr>
        <w:t xml:space="preserve"> с сертификатом</w:t>
      </w:r>
      <w:r>
        <w:rPr>
          <w:rFonts w:ascii="Times New Roman" w:hAnsi="Times New Roman"/>
          <w:sz w:val="24"/>
        </w:rPr>
        <w:t xml:space="preserve"> соответствия качеству и сор</w:t>
      </w:r>
      <w:r>
        <w:rPr>
          <w:rFonts w:ascii="Times New Roman" w:hAnsi="Times New Roman"/>
          <w:sz w:val="24"/>
        </w:rPr>
        <w:t>товой</w:t>
      </w:r>
      <w:r>
        <w:rPr>
          <w:rFonts w:ascii="Times New Roman" w:hAnsi="Times New Roman"/>
          <w:sz w:val="24"/>
        </w:rPr>
        <w:t xml:space="preserve"> идентификации и соответствием государственному стандарту по сортовым и посевным качества</w:t>
      </w:r>
      <w:r>
        <w:rPr>
          <w:rFonts w:ascii="Times New Roman" w:hAnsi="Times New Roman"/>
          <w:sz w:val="24"/>
        </w:rPr>
        <w:t>м семя</w:t>
      </w:r>
      <w:r>
        <w:rPr>
          <w:rFonts w:ascii="Times New Roman" w:hAnsi="Times New Roman"/>
          <w:sz w:val="24"/>
        </w:rPr>
        <w:t xml:space="preserve">н </w:t>
      </w:r>
      <w:r>
        <w:rPr>
          <w:rFonts w:ascii="Times New Roman" w:hAnsi="Times New Roman"/>
          <w:sz w:val="24"/>
        </w:rPr>
        <w:t>(ГОС</w:t>
      </w:r>
      <w:r>
        <w:rPr>
          <w:rFonts w:ascii="Times New Roman" w:hAnsi="Times New Roman"/>
          <w:sz w:val="24"/>
        </w:rPr>
        <w:t>Т Р-52325-2005).</w:t>
      </w:r>
    </w:p>
    <w:p w14:paraId="2E000000">
      <w:pPr>
        <w:pStyle w:val="Style_1"/>
        <w:spacing w:after="0" w:line="240" w:lineRule="atLeast"/>
        <w:ind w:firstLine="0" w:left="-1134" w:right="5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Изучается спрос и принимаются заявки на семена яровых зерновых и зернобобовых культур, сортов и гибридов подсолнечник</w:t>
      </w:r>
      <w:r>
        <w:rPr>
          <w:rFonts w:ascii="Times New Roman" w:hAnsi="Times New Roman"/>
          <w:sz w:val="24"/>
        </w:rPr>
        <w:t>а, кукурузы под посе</w:t>
      </w:r>
      <w:r>
        <w:rPr>
          <w:rFonts w:ascii="Times New Roman" w:hAnsi="Times New Roman"/>
          <w:sz w:val="24"/>
        </w:rPr>
        <w:t>в 2025</w:t>
      </w:r>
      <w:r>
        <w:rPr>
          <w:rFonts w:ascii="Times New Roman" w:hAnsi="Times New Roman"/>
          <w:sz w:val="24"/>
        </w:rPr>
        <w:t xml:space="preserve"> года.</w:t>
      </w:r>
    </w:p>
    <w:p w14:paraId="2F000000">
      <w:pPr>
        <w:pStyle w:val="Style_1"/>
        <w:spacing w:after="0" w:line="360" w:lineRule="auto"/>
        <w:ind w:firstLine="567" w:left="-567" w:right="2"/>
        <w:jc w:val="center"/>
        <w:rPr>
          <w:rFonts w:ascii="Times New Roman" w:hAnsi="Times New Roman"/>
          <w:i w:val="1"/>
          <w:sz w:val="22"/>
        </w:rPr>
      </w:pPr>
    </w:p>
    <w:p w14:paraId="30000000">
      <w:pPr>
        <w:pStyle w:val="Style_1"/>
        <w:spacing w:after="120" w:line="360" w:lineRule="auto"/>
        <w:ind w:hanging="284" w:left="-1077"/>
        <w:jc w:val="center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Просим Ваши предложения по закупке семян направлять по телефонам и электронной почте</w:t>
      </w:r>
      <w:r>
        <w:rPr>
          <w:rFonts w:ascii="Times New Roman" w:hAnsi="Times New Roman"/>
          <w:b w:val="1"/>
          <w:i w:val="1"/>
          <w:sz w:val="24"/>
        </w:rPr>
        <w:t>:</w:t>
      </w:r>
    </w:p>
    <w:p w14:paraId="31000000">
      <w:pPr>
        <w:pStyle w:val="Style_1"/>
        <w:spacing w:after="120" w:line="360" w:lineRule="auto"/>
        <w:ind w:hanging="284" w:left="-1276" w:right="0"/>
        <w:jc w:val="center"/>
        <w:rPr>
          <w:rFonts w:ascii="Arial" w:hAnsi="Arial"/>
          <w:b w:val="1"/>
          <w:i w:val="0"/>
          <w:caps w:val="0"/>
          <w:strike w:val="0"/>
          <w:color w:val="0000EE"/>
          <w:spacing w:val="0"/>
          <w:sz w:val="28"/>
          <w:highlight w:val="white"/>
          <w:u w:color="000000" w:val="single"/>
        </w:rPr>
      </w:pPr>
      <w:r>
        <w:rPr>
          <w:rFonts w:ascii="Arial" w:hAnsi="Arial"/>
          <w:b w:val="1"/>
          <w:i w:val="1"/>
          <w:sz w:val="28"/>
          <w:u w:val="single"/>
        </w:rPr>
        <w:t xml:space="preserve"> 8-927</w:t>
      </w:r>
      <w:r>
        <w:rPr>
          <w:rFonts w:ascii="Arial" w:hAnsi="Arial"/>
          <w:b w:val="1"/>
          <w:i w:val="1"/>
          <w:sz w:val="28"/>
          <w:u w:val="single"/>
        </w:rPr>
        <w:t>-</w:t>
      </w:r>
      <w:r>
        <w:rPr>
          <w:rFonts w:ascii="Arial" w:hAnsi="Arial"/>
          <w:b w:val="1"/>
          <w:i w:val="1"/>
          <w:sz w:val="28"/>
          <w:u w:val="single"/>
        </w:rPr>
        <w:t>608</w:t>
      </w:r>
      <w:r>
        <w:rPr>
          <w:rFonts w:ascii="Arial" w:hAnsi="Arial"/>
          <w:b w:val="1"/>
          <w:i w:val="1"/>
          <w:sz w:val="28"/>
          <w:u w:val="single"/>
        </w:rPr>
        <w:t>-</w:t>
      </w:r>
      <w:r>
        <w:rPr>
          <w:rFonts w:ascii="Arial" w:hAnsi="Arial"/>
          <w:b w:val="1"/>
          <w:i w:val="1"/>
          <w:sz w:val="28"/>
          <w:u w:val="single"/>
        </w:rPr>
        <w:t xml:space="preserve"> 75</w:t>
      </w:r>
      <w:r>
        <w:rPr>
          <w:rFonts w:ascii="Arial" w:hAnsi="Arial"/>
          <w:b w:val="1"/>
          <w:i w:val="1"/>
          <w:sz w:val="28"/>
          <w:u w:val="single"/>
        </w:rPr>
        <w:t>-</w:t>
      </w:r>
      <w:r>
        <w:rPr>
          <w:rFonts w:ascii="Arial" w:hAnsi="Arial"/>
          <w:b w:val="1"/>
          <w:i w:val="1"/>
          <w:sz w:val="28"/>
          <w:u w:val="single"/>
        </w:rPr>
        <w:t xml:space="preserve"> </w:t>
      </w:r>
      <w:r>
        <w:rPr>
          <w:rFonts w:ascii="Arial" w:hAnsi="Arial"/>
          <w:b w:val="1"/>
          <w:i w:val="1"/>
          <w:sz w:val="28"/>
          <w:u w:val="single"/>
        </w:rPr>
        <w:t>44</w:t>
      </w:r>
      <w:r>
        <w:rPr>
          <w:rFonts w:ascii="Arial" w:hAnsi="Arial"/>
          <w:b w:val="1"/>
          <w:i w:val="1"/>
          <w:sz w:val="28"/>
          <w:u w:val="single"/>
        </w:rPr>
        <w:t>,</w:t>
      </w:r>
      <w:r>
        <w:rPr>
          <w:rFonts w:ascii="Arial" w:hAnsi="Arial"/>
          <w:b w:val="1"/>
          <w:i w:val="1"/>
          <w:sz w:val="28"/>
          <w:u w:val="single"/>
        </w:rPr>
        <w:t xml:space="preserve"> </w:t>
      </w:r>
      <w:r>
        <w:rPr>
          <w:rFonts w:ascii="Arial" w:hAnsi="Arial"/>
          <w:b w:val="1"/>
          <w:i w:val="1"/>
          <w:sz w:val="28"/>
          <w:u w:val="single"/>
        </w:rPr>
        <w:t>8-912-137-13-85,</w:t>
      </w:r>
      <w:r>
        <w:rPr>
          <w:rFonts w:ascii="Arial" w:hAnsi="Arial"/>
          <w:b w:val="1"/>
          <w:i w:val="1"/>
          <w:sz w:val="28"/>
          <w:u w:val="single"/>
        </w:rPr>
        <w:t xml:space="preserve"> </w:t>
      </w:r>
      <w:r>
        <w:rPr>
          <w:rFonts w:ascii="Arial" w:hAnsi="Arial"/>
          <w:b w:val="1"/>
          <w:i w:val="1"/>
          <w:sz w:val="28"/>
          <w:u w:val="single"/>
        </w:rPr>
        <w:t>8-</w:t>
      </w:r>
      <w:r>
        <w:rPr>
          <w:rFonts w:ascii="Arial" w:hAnsi="Arial"/>
          <w:b w:val="1"/>
          <w:i w:val="1"/>
          <w:sz w:val="28"/>
          <w:u w:val="single"/>
        </w:rPr>
        <w:t>917</w:t>
      </w:r>
      <w:r>
        <w:rPr>
          <w:rFonts w:ascii="Arial" w:hAnsi="Arial"/>
          <w:b w:val="1"/>
          <w:i w:val="1"/>
          <w:sz w:val="28"/>
          <w:u w:val="single"/>
        </w:rPr>
        <w:t>-</w:t>
      </w:r>
      <w:r>
        <w:rPr>
          <w:rFonts w:ascii="Arial" w:hAnsi="Arial"/>
          <w:b w:val="1"/>
          <w:i w:val="1"/>
          <w:sz w:val="28"/>
          <w:u w:val="single"/>
        </w:rPr>
        <w:t> 019</w:t>
      </w:r>
      <w:r>
        <w:rPr>
          <w:rFonts w:ascii="Arial" w:hAnsi="Arial"/>
          <w:b w:val="1"/>
          <w:i w:val="1"/>
          <w:sz w:val="28"/>
          <w:u w:val="single"/>
        </w:rPr>
        <w:t>–</w:t>
      </w:r>
      <w:r>
        <w:rPr>
          <w:rFonts w:ascii="Arial" w:hAnsi="Arial"/>
          <w:b w:val="1"/>
          <w:i w:val="1"/>
          <w:sz w:val="28"/>
          <w:u w:val="single"/>
        </w:rPr>
        <w:t xml:space="preserve"> 56 </w:t>
      </w:r>
      <w:r>
        <w:rPr>
          <w:rFonts w:ascii="Arial" w:hAnsi="Arial"/>
          <w:b w:val="1"/>
          <w:i w:val="1"/>
          <w:sz w:val="28"/>
          <w:u w:val="single"/>
        </w:rPr>
        <w:t>-</w:t>
      </w:r>
      <w:r>
        <w:rPr>
          <w:rFonts w:ascii="Arial" w:hAnsi="Arial"/>
          <w:b w:val="1"/>
          <w:i w:val="1"/>
          <w:sz w:val="28"/>
          <w:u w:val="single"/>
        </w:rPr>
        <w:t xml:space="preserve"> </w:t>
      </w:r>
      <w:r>
        <w:rPr>
          <w:rFonts w:ascii="Arial" w:hAnsi="Arial"/>
          <w:b w:val="1"/>
          <w:i w:val="1"/>
          <w:sz w:val="28"/>
          <w:u w:val="single"/>
        </w:rPr>
        <w:t>55</w:t>
      </w:r>
      <w:r>
        <w:rPr>
          <w:rFonts w:ascii="Arial" w:hAnsi="Arial"/>
          <w:b w:val="1"/>
          <w:i w:val="1"/>
          <w:sz w:val="28"/>
          <w:u w:val="single"/>
        </w:rPr>
        <w:t xml:space="preserve"> Вайбер, ВатсАпп</w:t>
      </w:r>
    </w:p>
    <w:p w14:paraId="32000000">
      <w:pPr>
        <w:pStyle w:val="Style_1"/>
        <w:spacing w:after="120" w:line="360" w:lineRule="auto"/>
        <w:ind w:hanging="284" w:left="-1276" w:right="0"/>
        <w:jc w:val="center"/>
        <w:rPr>
          <w:rFonts w:ascii="Arial" w:hAnsi="Arial"/>
          <w:b w:val="1"/>
          <w:i w:val="1"/>
          <w:sz w:val="28"/>
          <w:u w:val="single"/>
        </w:rPr>
      </w:pPr>
      <w:r>
        <w:rPr>
          <w:rFonts w:ascii="Arial" w:hAnsi="Arial"/>
          <w:b w:val="1"/>
          <w:i w:val="1"/>
          <w:sz w:val="28"/>
          <w:u w:val="single"/>
        </w:rPr>
        <w:t xml:space="preserve">8(846 76) 2 44 05, </w:t>
      </w:r>
      <w:r>
        <w:rPr>
          <w:rFonts w:ascii="Arial" w:hAnsi="Arial"/>
          <w:b w:val="1"/>
          <w:i w:val="1"/>
          <w:sz w:val="28"/>
          <w:u w:val="single"/>
        </w:rPr>
        <w:t>e</w:t>
      </w:r>
      <w:r>
        <w:rPr>
          <w:rFonts w:ascii="Arial" w:hAnsi="Arial"/>
          <w:b w:val="1"/>
          <w:i w:val="1"/>
          <w:sz w:val="28"/>
          <w:u w:val="single"/>
        </w:rPr>
        <w:t>-</w:t>
      </w:r>
      <w:r>
        <w:rPr>
          <w:rFonts w:ascii="Arial" w:hAnsi="Arial"/>
          <w:b w:val="1"/>
          <w:i w:val="1"/>
          <w:sz w:val="28"/>
          <w:u w:val="single"/>
        </w:rPr>
        <w:t>mail</w:t>
      </w:r>
      <w:r>
        <w:rPr>
          <w:rFonts w:ascii="Arial" w:hAnsi="Arial"/>
          <w:b w:val="1"/>
          <w:i w:val="1"/>
          <w:sz w:val="28"/>
          <w:u w:val="single"/>
        </w:rPr>
        <w:t xml:space="preserve">: </w:t>
      </w:r>
      <w:r>
        <w:rPr>
          <w:rStyle w:val="Style_3_ch"/>
          <w:rFonts w:ascii="Arial" w:hAnsi="Arial"/>
          <w:b w:val="1"/>
          <w:i w:val="1"/>
          <w:sz w:val="28"/>
          <w:u w:val="single"/>
        </w:rPr>
        <w:fldChar w:fldCharType="begin"/>
      </w:r>
      <w:r>
        <w:rPr>
          <w:rStyle w:val="Style_3_ch"/>
          <w:rFonts w:ascii="Arial" w:hAnsi="Arial"/>
          <w:b w:val="1"/>
          <w:i w:val="1"/>
          <w:sz w:val="28"/>
          <w:u w:val="single"/>
        </w:rPr>
        <w:instrText>HYPERLINK "mailto:agrobez@mail.ru"</w:instrText>
      </w:r>
      <w:r>
        <w:rPr>
          <w:rStyle w:val="Style_3_ch"/>
          <w:rFonts w:ascii="Arial" w:hAnsi="Arial"/>
          <w:b w:val="1"/>
          <w:i w:val="1"/>
          <w:sz w:val="28"/>
          <w:u w:val="single"/>
        </w:rPr>
        <w:fldChar w:fldCharType="separate"/>
      </w:r>
      <w:r>
        <w:rPr>
          <w:rStyle w:val="Style_3_ch"/>
          <w:rFonts w:ascii="Arial" w:hAnsi="Arial"/>
          <w:b w:val="1"/>
          <w:i w:val="1"/>
          <w:sz w:val="28"/>
          <w:u w:val="single"/>
        </w:rPr>
        <w:t>agrobez</w:t>
      </w:r>
      <w:r>
        <w:rPr>
          <w:rStyle w:val="Style_3_ch"/>
          <w:rFonts w:ascii="Arial" w:hAnsi="Arial"/>
          <w:b w:val="1"/>
          <w:i w:val="1"/>
          <w:sz w:val="28"/>
          <w:u w:val="single"/>
        </w:rPr>
        <w:t>@</w:t>
      </w:r>
      <w:r>
        <w:rPr>
          <w:rStyle w:val="Style_3_ch"/>
          <w:rFonts w:ascii="Arial" w:hAnsi="Arial"/>
          <w:b w:val="1"/>
          <w:i w:val="1"/>
          <w:sz w:val="28"/>
          <w:u w:val="single"/>
        </w:rPr>
        <w:t>mail</w:t>
      </w:r>
      <w:r>
        <w:rPr>
          <w:rStyle w:val="Style_3_ch"/>
          <w:rFonts w:ascii="Arial" w:hAnsi="Arial"/>
          <w:b w:val="1"/>
          <w:i w:val="1"/>
          <w:sz w:val="28"/>
          <w:u w:val="single"/>
        </w:rPr>
        <w:t>.</w:t>
      </w:r>
      <w:r>
        <w:rPr>
          <w:rStyle w:val="Style_3_ch"/>
          <w:rFonts w:ascii="Arial" w:hAnsi="Arial"/>
          <w:b w:val="1"/>
          <w:i w:val="1"/>
          <w:sz w:val="28"/>
          <w:u w:val="single"/>
        </w:rPr>
        <w:t>ru</w:t>
      </w:r>
      <w:r>
        <w:rPr>
          <w:rStyle w:val="Style_3_ch"/>
          <w:rFonts w:ascii="Arial" w:hAnsi="Arial"/>
          <w:b w:val="1"/>
          <w:i w:val="1"/>
          <w:sz w:val="28"/>
          <w:u w:val="single"/>
        </w:rPr>
        <w:fldChar w:fldCharType="end"/>
      </w:r>
    </w:p>
    <w:p w14:paraId="33000000">
      <w:pPr>
        <w:pStyle w:val="Style_1"/>
        <w:spacing w:after="0" w:line="240" w:lineRule="atLeast"/>
        <w:ind w:firstLine="567" w:left="-567" w:right="2"/>
        <w:jc w:val="center"/>
        <w:rPr>
          <w:rFonts w:ascii="Times New Roman" w:hAnsi="Times New Roman"/>
          <w:i w:val="1"/>
          <w:sz w:val="22"/>
        </w:rPr>
      </w:pPr>
    </w:p>
    <w:p w14:paraId="34000000">
      <w:pPr>
        <w:pStyle w:val="Style_1"/>
        <w:spacing w:after="0" w:line="240" w:lineRule="atLeast"/>
        <w:ind w:firstLine="567" w:left="-567" w:right="2"/>
        <w:jc w:val="center"/>
        <w:rPr>
          <w:rFonts w:ascii="Times New Roman" w:hAnsi="Times New Roman"/>
          <w:i w:val="1"/>
          <w:sz w:val="22"/>
        </w:rPr>
      </w:pPr>
    </w:p>
    <w:p w14:paraId="35000000">
      <w:pPr>
        <w:pStyle w:val="Style_1"/>
        <w:spacing w:after="0" w:line="240" w:lineRule="atLeast"/>
        <w:ind w:firstLine="0" w:left="-1276" w:right="0"/>
        <w:jc w:val="center"/>
        <w:rPr>
          <w:rFonts w:ascii="Times New Roman" w:hAnsi="Times New Roman"/>
          <w:i w:val="1"/>
          <w:sz w:val="22"/>
        </w:rPr>
      </w:pPr>
    </w:p>
    <w:p w14:paraId="36000000">
      <w:pPr>
        <w:spacing w:line="100" w:lineRule="atLeast"/>
        <w:ind w:firstLine="0" w:left="-1276" w:right="0"/>
        <w:jc w:val="center"/>
        <w:rPr>
          <w:rFonts w:ascii="Monotype Corsiva" w:hAnsi="Monotype Corsiva"/>
          <w:b w:val="1"/>
          <w:i w:val="1"/>
          <w:sz w:val="34"/>
        </w:rPr>
      </w:pPr>
      <w:r>
        <w:rPr>
          <w:rFonts w:ascii="Monotype Corsiva" w:hAnsi="Monotype Corsiva"/>
          <w:b w:val="1"/>
          <w:i w:val="1"/>
          <w:sz w:val="34"/>
        </w:rPr>
        <w:t>Рекоме</w:t>
      </w:r>
      <w:r>
        <w:rPr>
          <w:rFonts w:ascii="Monotype Corsiva" w:hAnsi="Monotype Corsiva"/>
          <w:b w:val="1"/>
          <w:i w:val="1"/>
          <w:sz w:val="34"/>
        </w:rPr>
        <w:t>ндуем ускорить п</w:t>
      </w:r>
      <w:r>
        <w:rPr>
          <w:rFonts w:ascii="Monotype Corsiva" w:hAnsi="Monotype Corsiva"/>
          <w:b w:val="1"/>
          <w:i w:val="1"/>
          <w:sz w:val="34"/>
        </w:rPr>
        <w:t>ринятие решений</w:t>
      </w:r>
    </w:p>
    <w:p w14:paraId="37000000">
      <w:pPr>
        <w:spacing w:line="100" w:lineRule="atLeast"/>
        <w:ind w:firstLine="0" w:left="-1276" w:right="0"/>
        <w:jc w:val="center"/>
        <w:rPr>
          <w:sz w:val="34"/>
        </w:rPr>
      </w:pPr>
      <w:r>
        <w:rPr>
          <w:rFonts w:ascii="Monotype Corsiva" w:hAnsi="Monotype Corsiva"/>
          <w:b w:val="1"/>
          <w:i w:val="1"/>
          <w:sz w:val="34"/>
        </w:rPr>
        <w:t>Хорошие семена - залог вашего успеха!</w:t>
      </w:r>
    </w:p>
    <w:sectPr>
      <w:pgSz w:h="16838" w:orient="portrait" w:w="11906"/>
      <w:pgMar w:bottom="426" w:footer="720" w:gutter="0" w:header="720" w:left="1701" w:right="425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index heading"/>
    <w:basedOn w:val="Style_1"/>
    <w:link w:val="Style_5_ch"/>
    <w:rPr>
      <w:rFonts w:ascii="Arial" w:hAnsi="Arial"/>
    </w:rPr>
  </w:style>
  <w:style w:styleId="Style_5_ch" w:type="character">
    <w:name w:val="index heading"/>
    <w:basedOn w:val="Style_1_ch"/>
    <w:link w:val="Style_5"/>
    <w:rPr>
      <w:rFonts w:ascii="Arial" w:hAnsi="Arial"/>
    </w:rPr>
  </w:style>
  <w:style w:styleId="Style_6" w:type="paragraph">
    <w:name w:val="toc 2"/>
    <w:next w:val="Style_4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Содержимое таблицы"/>
    <w:basedOn w:val="Style_1"/>
    <w:link w:val="Style_8_ch"/>
  </w:style>
  <w:style w:styleId="Style_8_ch" w:type="character">
    <w:name w:val="Содержимое таблицы"/>
    <w:basedOn w:val="Style_1_ch"/>
    <w:link w:val="Style_8"/>
  </w:style>
  <w:style w:styleId="Style_9" w:type="paragraph">
    <w:name w:val="toc 6"/>
    <w:next w:val="Style_4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4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" w:type="paragraph">
    <w:name w:val="Базовый"/>
    <w:link w:val="Style_1_ch"/>
    <w:pPr>
      <w:tabs>
        <w:tab w:leader="none" w:pos="709" w:val="left"/>
      </w:tabs>
      <w:spacing w:line="259" w:lineRule="atLeast"/>
      <w:ind/>
    </w:pPr>
    <w:rPr>
      <w:rFonts w:ascii="Calibri" w:hAnsi="Calibri"/>
      <w:color w:val="00000A"/>
    </w:rPr>
  </w:style>
  <w:style w:styleId="Style_1_ch" w:type="character">
    <w:name w:val="Базовый"/>
    <w:link w:val="Style_1"/>
    <w:rPr>
      <w:rFonts w:ascii="Calibri" w:hAnsi="Calibri"/>
      <w:color w:val="00000A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13" w:type="paragraph">
    <w:name w:val="List"/>
    <w:basedOn w:val="Style_14"/>
    <w:link w:val="Style_13_ch"/>
    <w:rPr>
      <w:rFonts w:ascii="Arial" w:hAnsi="Arial"/>
    </w:rPr>
  </w:style>
  <w:style w:styleId="Style_13_ch" w:type="character">
    <w:name w:val="List"/>
    <w:basedOn w:val="Style_14_ch"/>
    <w:link w:val="Style_13"/>
    <w:rPr>
      <w:rFonts w:ascii="Arial" w:hAnsi="Arial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3"/>
    <w:next w:val="Style_4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7" w:type="paragraph">
    <w:name w:val="Название"/>
    <w:basedOn w:val="Style_1"/>
    <w:link w:val="Style_17_ch"/>
    <w:pPr>
      <w:spacing w:after="120" w:before="120"/>
      <w:ind/>
    </w:pPr>
    <w:rPr>
      <w:rFonts w:ascii="Arial" w:hAnsi="Arial"/>
      <w:i w:val="1"/>
      <w:sz w:val="20"/>
    </w:rPr>
  </w:style>
  <w:style w:styleId="Style_17_ch" w:type="character">
    <w:name w:val="Название"/>
    <w:basedOn w:val="Style_1_ch"/>
    <w:link w:val="Style_17"/>
    <w:rPr>
      <w:rFonts w:ascii="Arial" w:hAnsi="Arial"/>
      <w:i w:val="1"/>
      <w:sz w:val="20"/>
    </w:rPr>
  </w:style>
  <w:style w:styleId="Style_14" w:type="paragraph">
    <w:name w:val="Body Text"/>
    <w:basedOn w:val="Style_1"/>
    <w:link w:val="Style_14_ch"/>
    <w:pPr>
      <w:spacing w:after="120"/>
      <w:ind/>
    </w:pPr>
  </w:style>
  <w:style w:styleId="Style_14_ch" w:type="character">
    <w:name w:val="Body Text"/>
    <w:basedOn w:val="Style_1_ch"/>
    <w:link w:val="Style_14"/>
  </w:style>
  <w:style w:styleId="Style_18" w:type="paragraph">
    <w:name w:val="Balloon Text"/>
    <w:basedOn w:val="Style_4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4_ch"/>
    <w:link w:val="Style_18"/>
    <w:rPr>
      <w:rFonts w:ascii="Segoe UI" w:hAnsi="Segoe UI"/>
      <w:sz w:val="18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9_ch" w:type="character">
    <w:name w:val="heading 5"/>
    <w:link w:val="Style_19"/>
    <w:rPr>
      <w:rFonts w:ascii="XO Thames" w:hAnsi="XO Thames"/>
      <w:b w:val="1"/>
      <w:color w:val="000000"/>
      <w:sz w:val="22"/>
    </w:rPr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21" w:type="paragraph">
    <w:name w:val="Footnote"/>
    <w:link w:val="Style_21_ch"/>
    <w:pPr>
      <w:ind/>
      <w:jc w:val="left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</w:pPr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10"/>
    <w:next w:val="Style_4"/>
    <w:link w:val="Style_24_ch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oc 9"/>
    <w:next w:val="Style_4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6" w:type="paragraph">
    <w:name w:val="toc 8"/>
    <w:next w:val="Style_4"/>
    <w:link w:val="Style_26_ch"/>
    <w:uiPriority w:val="39"/>
    <w:pPr>
      <w:ind w:firstLine="0" w:left="1400"/>
    </w:pPr>
  </w:style>
  <w:style w:styleId="Style_26_ch" w:type="character">
    <w:name w:val="toc 8"/>
    <w:link w:val="Style_26"/>
  </w:style>
  <w:style w:styleId="Style_27" w:type="paragraph">
    <w:name w:val="toc 5"/>
    <w:next w:val="Style_4"/>
    <w:link w:val="Style_27_ch"/>
    <w:uiPriority w:val="39"/>
    <w:pPr>
      <w:ind w:firstLine="0" w:left="800"/>
    </w:pPr>
  </w:style>
  <w:style w:styleId="Style_27_ch" w:type="character">
    <w:name w:val="toc 5"/>
    <w:link w:val="Style_27"/>
  </w:style>
  <w:style w:styleId="Style_28" w:type="paragraph">
    <w:name w:val="Subtitle"/>
    <w:next w:val="Style_4"/>
    <w:link w:val="Style_28_ch"/>
    <w:uiPriority w:val="11"/>
    <w:qFormat/>
    <w:rPr>
      <w:rFonts w:ascii="XO Thames" w:hAnsi="XO Thames"/>
      <w:i w:val="1"/>
      <w:color w:val="616161"/>
      <w:sz w:val="24"/>
    </w:rPr>
  </w:style>
  <w:style w:styleId="Style_28_ch" w:type="character">
    <w:name w:val="Subtitle"/>
    <w:link w:val="Style_28"/>
    <w:rPr>
      <w:rFonts w:ascii="XO Thames" w:hAnsi="XO Thames"/>
      <w:i w:val="1"/>
      <w:color w:val="616161"/>
      <w:sz w:val="24"/>
    </w:rPr>
  </w:style>
  <w:style w:styleId="Style_29" w:type="paragraph">
    <w:name w:val="Title"/>
    <w:basedOn w:val="Style_1"/>
    <w:next w:val="Style_14"/>
    <w:link w:val="Style_29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29_ch" w:type="character">
    <w:name w:val="Title"/>
    <w:basedOn w:val="Style_1_ch"/>
    <w:link w:val="Style_29"/>
    <w:rPr>
      <w:rFonts w:ascii="Arial" w:hAnsi="Arial"/>
      <w:sz w:val="28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1_ch" w:type="character">
    <w:name w:val="heading 2"/>
    <w:link w:val="Style_31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media/1.png" Type="http://schemas.openxmlformats.org/officeDocument/2006/relationships/image"/>
  <Relationship Id="rId2" Target="media/2.png" Type="http://schemas.openxmlformats.org/officeDocument/2006/relationships/image"/>
  <Relationship Id="rId3" Target="media/3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2024-07-24T07:33:32Z</dcterms:modified>
</cp:coreProperties>
</file>